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C7DF9"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  <w:lang w:val="en-US" w:eastAsia="zh-CN"/>
        </w:rPr>
        <w:t>唐山海运职业学院</w:t>
      </w:r>
    </w:p>
    <w:p w14:paraId="023D56F5">
      <w:pPr>
        <w:jc w:val="center"/>
        <w:rPr>
          <w:rFonts w:ascii="黑体" w:hAnsi="黑体" w:eastAsia="黑体"/>
          <w:sz w:val="36"/>
        </w:rPr>
      </w:pPr>
      <w:r>
        <w:rPr>
          <w:rFonts w:ascii="黑体" w:hAnsi="黑体" w:eastAsia="黑体"/>
          <w:sz w:val="36"/>
        </w:rPr>
        <w:t>行政</w:t>
      </w:r>
      <w:r>
        <w:rPr>
          <w:rFonts w:hint="eastAsia" w:ascii="黑体" w:hAnsi="黑体" w:eastAsia="黑体"/>
          <w:sz w:val="36"/>
          <w:lang w:val="en-US" w:eastAsia="zh-CN"/>
        </w:rPr>
        <w:t>/教辅</w:t>
      </w:r>
      <w:r>
        <w:rPr>
          <w:rFonts w:ascii="黑体" w:hAnsi="黑体" w:eastAsia="黑体"/>
          <w:sz w:val="36"/>
        </w:rPr>
        <w:t>人员学期兼课审批表</w:t>
      </w:r>
    </w:p>
    <w:p w14:paraId="1C00069D">
      <w:pPr>
        <w:jc w:val="center"/>
        <w:rPr>
          <w:rFonts w:ascii="黑体" w:hAnsi="黑体" w:eastAsia="黑体"/>
          <w:sz w:val="36"/>
        </w:rPr>
      </w:pPr>
    </w:p>
    <w:tbl>
      <w:tblPr>
        <w:tblStyle w:val="5"/>
        <w:tblW w:w="8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11"/>
        <w:gridCol w:w="879"/>
        <w:gridCol w:w="1500"/>
        <w:gridCol w:w="780"/>
        <w:gridCol w:w="300"/>
        <w:gridCol w:w="1320"/>
        <w:gridCol w:w="2138"/>
      </w:tblGrid>
      <w:tr w14:paraId="33CB3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34" w:type="dxa"/>
            <w:vAlign w:val="center"/>
          </w:tcPr>
          <w:p w14:paraId="4E6A335C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290" w:type="dxa"/>
            <w:gridSpan w:val="2"/>
            <w:vAlign w:val="center"/>
          </w:tcPr>
          <w:p w14:paraId="6B15740D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 w14:paraId="6F2D10FA">
            <w:pPr>
              <w:jc w:val="center"/>
              <w:rPr>
                <w:color w:val="auto"/>
                <w:sz w:val="28"/>
              </w:rPr>
            </w:pPr>
            <w:r>
              <w:rPr>
                <w:rFonts w:hint="eastAsia"/>
                <w:color w:val="auto"/>
                <w:sz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14:paraId="1B3EB18C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13F105E0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</w:rPr>
              <w:t>职称</w:t>
            </w:r>
          </w:p>
        </w:tc>
        <w:tc>
          <w:tcPr>
            <w:tcW w:w="2138" w:type="dxa"/>
            <w:vAlign w:val="center"/>
          </w:tcPr>
          <w:p w14:paraId="544A0C82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</w:p>
        </w:tc>
      </w:tr>
      <w:tr w14:paraId="4AFCF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424" w:type="dxa"/>
            <w:gridSpan w:val="3"/>
            <w:vAlign w:val="center"/>
          </w:tcPr>
          <w:p w14:paraId="0653B25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工作部门</w:t>
            </w:r>
          </w:p>
        </w:tc>
        <w:tc>
          <w:tcPr>
            <w:tcW w:w="2580" w:type="dxa"/>
            <w:gridSpan w:val="3"/>
            <w:vAlign w:val="center"/>
          </w:tcPr>
          <w:p w14:paraId="110118E9">
            <w:pPr>
              <w:ind w:firstLine="1260" w:firstLineChars="450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77780019">
            <w:pPr>
              <w:spacing w:line="240" w:lineRule="atLeast"/>
              <w:jc w:val="center"/>
              <w:rPr>
                <w:rFonts w:hint="eastAsia" w:eastAsiaTheme="minorEastAsia"/>
                <w:color w:val="auto"/>
                <w:sz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lang w:eastAsia="zh-CN"/>
              </w:rPr>
              <w:t>职务</w:t>
            </w:r>
          </w:p>
        </w:tc>
        <w:tc>
          <w:tcPr>
            <w:tcW w:w="2138" w:type="dxa"/>
            <w:vAlign w:val="center"/>
          </w:tcPr>
          <w:p w14:paraId="657A4079">
            <w:pPr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</w:p>
        </w:tc>
      </w:tr>
      <w:tr w14:paraId="4DB4E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424" w:type="dxa"/>
            <w:gridSpan w:val="3"/>
            <w:vAlign w:val="center"/>
          </w:tcPr>
          <w:p w14:paraId="6C2775E7"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毕业学校</w:t>
            </w:r>
            <w:r>
              <w:rPr>
                <w:rFonts w:hint="eastAsia"/>
                <w:sz w:val="28"/>
                <w:lang w:val="en-US" w:eastAsia="zh-CN"/>
              </w:rPr>
              <w:t>及</w:t>
            </w:r>
            <w:r>
              <w:rPr>
                <w:rFonts w:hint="eastAsia"/>
                <w:sz w:val="28"/>
                <w:lang w:eastAsia="zh-CN"/>
              </w:rPr>
              <w:t>专业</w:t>
            </w:r>
          </w:p>
        </w:tc>
        <w:tc>
          <w:tcPr>
            <w:tcW w:w="2580" w:type="dxa"/>
            <w:gridSpan w:val="3"/>
            <w:vAlign w:val="center"/>
          </w:tcPr>
          <w:p w14:paraId="4567F67E">
            <w:pPr>
              <w:ind w:firstLine="280" w:firstLineChars="100"/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446382DC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lang w:val="en-US" w:eastAsia="zh-CN"/>
              </w:rPr>
              <w:t>学历</w:t>
            </w:r>
          </w:p>
        </w:tc>
        <w:tc>
          <w:tcPr>
            <w:tcW w:w="2138" w:type="dxa"/>
            <w:vAlign w:val="center"/>
          </w:tcPr>
          <w:p w14:paraId="5C8C8596">
            <w:pPr>
              <w:ind w:firstLine="280" w:firstLineChars="100"/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</w:p>
        </w:tc>
      </w:tr>
      <w:tr w14:paraId="5B996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424" w:type="dxa"/>
            <w:gridSpan w:val="3"/>
            <w:vAlign w:val="center"/>
          </w:tcPr>
          <w:p w14:paraId="48725B85">
            <w:pPr>
              <w:jc w:val="center"/>
              <w:rPr>
                <w:sz w:val="28"/>
              </w:rPr>
            </w:pPr>
            <w:r>
              <w:rPr>
                <w:rFonts w:hint="eastAsia"/>
                <w:color w:val="auto"/>
                <w:sz w:val="28"/>
                <w:lang w:eastAsia="zh-CN"/>
              </w:rPr>
              <w:t>高校教师资格证</w:t>
            </w:r>
            <w:r>
              <w:rPr>
                <w:rFonts w:hint="eastAsia"/>
                <w:color w:val="auto"/>
                <w:sz w:val="28"/>
                <w:lang w:val="en-US" w:eastAsia="zh-CN"/>
              </w:rPr>
              <w:t>及任教学科</w:t>
            </w:r>
          </w:p>
        </w:tc>
        <w:tc>
          <w:tcPr>
            <w:tcW w:w="2580" w:type="dxa"/>
            <w:gridSpan w:val="3"/>
            <w:vAlign w:val="center"/>
          </w:tcPr>
          <w:p w14:paraId="339926E9">
            <w:pPr>
              <w:jc w:val="left"/>
              <w:rPr>
                <w:rFonts w:hint="default" w:ascii="MS Mincho" w:hAnsi="MS Mincho" w:eastAsia="宋体" w:cs="MS Mincho"/>
                <w:color w:val="auto"/>
                <w:sz w:val="28"/>
                <w:u w:val="singl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8"/>
                <w:lang w:val="en-US" w:eastAsia="zh-CN"/>
              </w:rPr>
              <w:t>有</w:t>
            </w:r>
            <w:r>
              <w:rPr>
                <w:rFonts w:hint="eastAsia" w:ascii="MS Mincho" w:hAnsi="MS Mincho" w:eastAsia="宋体" w:cs="MS Mincho"/>
                <w:color w:val="auto"/>
                <w:sz w:val="28"/>
                <w:lang w:eastAsia="zh-CN"/>
              </w:rPr>
              <w:t>□</w:t>
            </w:r>
            <w:r>
              <w:rPr>
                <w:rFonts w:hint="eastAsia" w:ascii="MS Mincho" w:hAnsi="MS Mincho" w:eastAsia="宋体" w:cs="MS Mincho"/>
                <w:color w:val="auto"/>
                <w:sz w:val="28"/>
                <w:u w:val="single"/>
                <w:lang w:val="en-US" w:eastAsia="zh-CN"/>
              </w:rPr>
              <w:t xml:space="preserve">              </w:t>
            </w:r>
          </w:p>
          <w:p w14:paraId="0977112D">
            <w:pPr>
              <w:jc w:val="left"/>
              <w:rPr>
                <w:color w:val="auto"/>
                <w:sz w:val="28"/>
              </w:rPr>
            </w:pPr>
            <w:r>
              <w:rPr>
                <w:rFonts w:hint="eastAsia" w:eastAsia="宋体"/>
                <w:color w:val="auto"/>
                <w:sz w:val="28"/>
                <w:lang w:val="en-US" w:eastAsia="zh-CN"/>
              </w:rPr>
              <w:t>无</w:t>
            </w:r>
            <w:r>
              <w:rPr>
                <w:rFonts w:hint="eastAsia" w:asciiTheme="minorEastAsia" w:hAnsiTheme="minorEastAsia"/>
                <w:color w:val="auto"/>
                <w:sz w:val="28"/>
              </w:rPr>
              <w:t>□</w:t>
            </w:r>
          </w:p>
        </w:tc>
        <w:tc>
          <w:tcPr>
            <w:tcW w:w="1320" w:type="dxa"/>
            <w:vAlign w:val="center"/>
          </w:tcPr>
          <w:p w14:paraId="33C02D76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  <w:r>
              <w:rPr>
                <w:rFonts w:hint="default" w:eastAsiaTheme="minorEastAsia"/>
                <w:color w:val="auto"/>
                <w:sz w:val="28"/>
                <w:lang w:val="en-US" w:eastAsia="zh-CN"/>
              </w:rPr>
              <w:t>技能</w:t>
            </w:r>
          </w:p>
          <w:p w14:paraId="3A74E4A0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  <w:r>
              <w:rPr>
                <w:rFonts w:hint="default" w:eastAsiaTheme="minorEastAsia"/>
                <w:color w:val="auto"/>
                <w:sz w:val="28"/>
                <w:lang w:val="en-US" w:eastAsia="zh-CN"/>
              </w:rPr>
              <w:t>证书</w:t>
            </w:r>
          </w:p>
        </w:tc>
        <w:tc>
          <w:tcPr>
            <w:tcW w:w="2138" w:type="dxa"/>
            <w:vAlign w:val="center"/>
          </w:tcPr>
          <w:p w14:paraId="12CF7735">
            <w:pPr>
              <w:jc w:val="left"/>
              <w:rPr>
                <w:rFonts w:hint="default" w:ascii="MS Mincho" w:hAnsi="MS Mincho" w:eastAsia="宋体" w:cs="MS Mincho"/>
                <w:color w:val="auto"/>
                <w:sz w:val="28"/>
                <w:u w:val="singl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8"/>
                <w:lang w:val="en-US" w:eastAsia="zh-CN"/>
              </w:rPr>
              <w:t>有</w:t>
            </w:r>
            <w:r>
              <w:rPr>
                <w:rFonts w:hint="eastAsia" w:ascii="MS Mincho" w:hAnsi="MS Mincho" w:eastAsia="宋体" w:cs="MS Mincho"/>
                <w:color w:val="auto"/>
                <w:sz w:val="28"/>
                <w:lang w:eastAsia="zh-CN"/>
              </w:rPr>
              <w:t>□</w:t>
            </w:r>
            <w:r>
              <w:rPr>
                <w:rFonts w:hint="eastAsia" w:ascii="MS Mincho" w:hAnsi="MS Mincho" w:eastAsia="宋体" w:cs="MS Mincho"/>
                <w:color w:val="auto"/>
                <w:sz w:val="28"/>
                <w:u w:val="single"/>
                <w:lang w:val="en-US" w:eastAsia="zh-CN"/>
              </w:rPr>
              <w:t xml:space="preserve">              </w:t>
            </w:r>
          </w:p>
          <w:p w14:paraId="36CB6AB0">
            <w:pPr>
              <w:jc w:val="both"/>
              <w:rPr>
                <w:color w:val="auto"/>
                <w:sz w:val="28"/>
              </w:rPr>
            </w:pPr>
            <w:r>
              <w:rPr>
                <w:rFonts w:hint="eastAsia" w:eastAsia="宋体"/>
                <w:color w:val="auto"/>
                <w:sz w:val="28"/>
                <w:lang w:val="en-US" w:eastAsia="zh-CN"/>
              </w:rPr>
              <w:t>无</w:t>
            </w:r>
            <w:r>
              <w:rPr>
                <w:rFonts w:hint="eastAsia" w:asciiTheme="minorEastAsia" w:hAnsiTheme="minorEastAsia"/>
                <w:color w:val="auto"/>
                <w:sz w:val="28"/>
              </w:rPr>
              <w:t>□</w:t>
            </w:r>
          </w:p>
        </w:tc>
      </w:tr>
      <w:tr w14:paraId="6CB14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45" w:type="dxa"/>
            <w:gridSpan w:val="2"/>
            <w:vAlign w:val="center"/>
          </w:tcPr>
          <w:p w14:paraId="2941A2EC">
            <w:pPr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兼课学期</w:t>
            </w:r>
          </w:p>
        </w:tc>
        <w:tc>
          <w:tcPr>
            <w:tcW w:w="6917" w:type="dxa"/>
            <w:gridSpan w:val="6"/>
            <w:vAlign w:val="center"/>
          </w:tcPr>
          <w:p w14:paraId="36349264">
            <w:pPr>
              <w:jc w:val="center"/>
              <w:rPr>
                <w:rFonts w:hint="default" w:eastAsiaTheme="minorEastAsia"/>
                <w:color w:val="auto"/>
                <w:sz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lang w:val="en-US" w:eastAsia="zh-CN"/>
              </w:rPr>
              <w:t>202X-202X学年第X学期</w:t>
            </w:r>
          </w:p>
        </w:tc>
      </w:tr>
      <w:tr w14:paraId="45862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45" w:type="dxa"/>
            <w:gridSpan w:val="2"/>
            <w:vAlign w:val="center"/>
          </w:tcPr>
          <w:p w14:paraId="70AE9EF5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拟兼课</w:t>
            </w:r>
          </w:p>
          <w:p w14:paraId="3D1CC22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课程</w:t>
            </w:r>
            <w:r>
              <w:rPr>
                <w:rFonts w:hint="eastAsia"/>
                <w:sz w:val="28"/>
              </w:rPr>
              <w:t>名称</w:t>
            </w:r>
          </w:p>
        </w:tc>
        <w:tc>
          <w:tcPr>
            <w:tcW w:w="3159" w:type="dxa"/>
            <w:gridSpan w:val="3"/>
            <w:vAlign w:val="center"/>
          </w:tcPr>
          <w:p w14:paraId="73892F92">
            <w:pPr>
              <w:jc w:val="center"/>
              <w:rPr>
                <w:rFonts w:hint="eastAsia" w:eastAsiaTheme="minorEastAsia"/>
                <w:color w:val="auto"/>
                <w:sz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lang w:val="en-US" w:eastAsia="zh-CN"/>
              </w:rPr>
              <w:t>机械制图</w:t>
            </w:r>
          </w:p>
        </w:tc>
        <w:tc>
          <w:tcPr>
            <w:tcW w:w="1620" w:type="dxa"/>
            <w:gridSpan w:val="2"/>
            <w:vAlign w:val="center"/>
          </w:tcPr>
          <w:p w14:paraId="05A3E081">
            <w:pPr>
              <w:jc w:val="center"/>
              <w:rPr>
                <w:rFonts w:hint="eastAsia"/>
                <w:color w:val="auto"/>
                <w:sz w:val="28"/>
              </w:rPr>
            </w:pPr>
            <w:r>
              <w:rPr>
                <w:rFonts w:hint="eastAsia"/>
                <w:color w:val="auto"/>
                <w:sz w:val="28"/>
              </w:rPr>
              <w:t>周课时</w:t>
            </w:r>
          </w:p>
          <w:p w14:paraId="6996F2D9">
            <w:pPr>
              <w:jc w:val="center"/>
              <w:rPr>
                <w:rFonts w:hint="eastAsia" w:eastAsiaTheme="minorEastAsia"/>
                <w:color w:val="auto"/>
                <w:sz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lang w:eastAsia="zh-CN"/>
              </w:rPr>
              <w:t>（</w:t>
            </w:r>
            <w:r>
              <w:rPr>
                <w:rFonts w:hint="eastAsia"/>
                <w:color w:val="auto"/>
                <w:sz w:val="28"/>
                <w:lang w:val="en-US" w:eastAsia="zh-CN"/>
              </w:rPr>
              <w:t>总学时</w:t>
            </w:r>
            <w:r>
              <w:rPr>
                <w:rFonts w:hint="eastAsia"/>
                <w:color w:val="auto"/>
                <w:sz w:val="28"/>
                <w:lang w:eastAsia="zh-CN"/>
              </w:rPr>
              <w:t>）</w:t>
            </w:r>
          </w:p>
        </w:tc>
        <w:tc>
          <w:tcPr>
            <w:tcW w:w="2138" w:type="dxa"/>
            <w:vAlign w:val="center"/>
          </w:tcPr>
          <w:p w14:paraId="3251051F">
            <w:pPr>
              <w:jc w:val="center"/>
              <w:rPr>
                <w:rFonts w:hint="eastAsia"/>
                <w:color w:val="auto"/>
                <w:sz w:val="28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lang w:val="en-US" w:eastAsia="zh-CN"/>
              </w:rPr>
              <w:t>4学时</w:t>
            </w:r>
          </w:p>
          <w:p w14:paraId="3CD93D73">
            <w:pPr>
              <w:jc w:val="center"/>
              <w:rPr>
                <w:color w:val="auto"/>
                <w:sz w:val="28"/>
              </w:rPr>
            </w:pPr>
            <w:r>
              <w:rPr>
                <w:rFonts w:hint="eastAsia"/>
                <w:color w:val="auto"/>
                <w:sz w:val="28"/>
                <w:lang w:val="en-US" w:eastAsia="zh-CN"/>
              </w:rPr>
              <w:t>（共56学时）</w:t>
            </w:r>
          </w:p>
        </w:tc>
      </w:tr>
      <w:tr w14:paraId="027F3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1545" w:type="dxa"/>
            <w:gridSpan w:val="2"/>
            <w:vAlign w:val="center"/>
          </w:tcPr>
          <w:p w14:paraId="59A7183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开课学院</w:t>
            </w:r>
            <w:r>
              <w:rPr>
                <w:rFonts w:hint="eastAsia"/>
                <w:sz w:val="28"/>
              </w:rPr>
              <w:t>聘任意见</w:t>
            </w:r>
          </w:p>
        </w:tc>
        <w:tc>
          <w:tcPr>
            <w:tcW w:w="6917" w:type="dxa"/>
            <w:gridSpan w:val="6"/>
          </w:tcPr>
          <w:p w14:paraId="27FAE8BA">
            <w:pPr>
              <w:rPr>
                <w:rFonts w:ascii="宋体" w:hAnsi="宋体" w:eastAsia="宋体" w:cs="Times New Roman"/>
                <w:sz w:val="24"/>
              </w:rPr>
            </w:pPr>
          </w:p>
          <w:p w14:paraId="4BA5BF6F">
            <w:pPr>
              <w:jc w:val="left"/>
              <w:rPr>
                <w:rFonts w:ascii="宋体" w:hAnsi="宋体" w:eastAsia="宋体"/>
                <w:sz w:val="24"/>
              </w:rPr>
            </w:pPr>
          </w:p>
          <w:p w14:paraId="6B27F9B1">
            <w:pPr>
              <w:rPr>
                <w:rFonts w:ascii="宋体" w:hAnsi="宋体" w:eastAsia="宋体"/>
                <w:sz w:val="24"/>
              </w:rPr>
            </w:pPr>
          </w:p>
          <w:p w14:paraId="36097777">
            <w:pPr>
              <w:ind w:right="48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学院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意见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：       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</w:rPr>
              <w:t>公章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）</w:t>
            </w:r>
          </w:p>
          <w:p w14:paraId="7D7A6EF7">
            <w:pPr>
              <w:ind w:left="4190" w:leftChars="1881" w:hanging="240" w:hangingChars="100"/>
              <w:jc w:val="left"/>
            </w:pPr>
            <w:r>
              <w:rPr>
                <w:rFonts w:hint="eastAsia" w:ascii="宋体" w:hAnsi="宋体" w:eastAsia="宋体" w:cs="Times New Roman"/>
                <w:sz w:val="24"/>
              </w:rPr>
              <w:t>年   月   日</w:t>
            </w:r>
          </w:p>
        </w:tc>
      </w:tr>
      <w:tr w14:paraId="70283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545" w:type="dxa"/>
            <w:gridSpan w:val="2"/>
            <w:vAlign w:val="center"/>
          </w:tcPr>
          <w:p w14:paraId="15FEB851">
            <w:pPr>
              <w:spacing w:line="400" w:lineRule="exact"/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</w:rPr>
              <w:t>行政</w:t>
            </w:r>
            <w:r>
              <w:rPr>
                <w:rFonts w:hint="eastAsia"/>
                <w:sz w:val="28"/>
                <w:lang w:val="en-US" w:eastAsia="zh-CN"/>
              </w:rPr>
              <w:t>/教辅</w:t>
            </w:r>
          </w:p>
          <w:p w14:paraId="0CA03959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人员所在部门意见</w:t>
            </w:r>
          </w:p>
        </w:tc>
        <w:tc>
          <w:tcPr>
            <w:tcW w:w="6917" w:type="dxa"/>
            <w:gridSpan w:val="6"/>
          </w:tcPr>
          <w:p w14:paraId="2EF04DB6">
            <w:pPr>
              <w:rPr>
                <w:rFonts w:ascii="宋体" w:hAnsi="宋体" w:eastAsia="宋体" w:cs="Times New Roman"/>
                <w:sz w:val="24"/>
              </w:rPr>
            </w:pPr>
          </w:p>
          <w:p w14:paraId="071C335D">
            <w:pPr>
              <w:jc w:val="left"/>
              <w:rPr>
                <w:rFonts w:ascii="宋体" w:hAnsi="宋体" w:eastAsia="宋体"/>
                <w:sz w:val="24"/>
              </w:rPr>
            </w:pPr>
          </w:p>
          <w:p w14:paraId="5B70A794">
            <w:pPr>
              <w:rPr>
                <w:rFonts w:ascii="宋体" w:hAnsi="宋体" w:eastAsia="宋体"/>
                <w:sz w:val="24"/>
              </w:rPr>
            </w:pPr>
          </w:p>
          <w:p w14:paraId="5558B046">
            <w:pPr>
              <w:ind w:right="48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部门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意见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：            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</w:rPr>
              <w:t>公章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）</w:t>
            </w:r>
          </w:p>
          <w:p w14:paraId="777BE642">
            <w:pPr>
              <w:ind w:left="4190" w:leftChars="1938" w:hanging="120" w:hangingChars="50"/>
            </w:pPr>
            <w:r>
              <w:rPr>
                <w:rFonts w:hint="eastAsia" w:ascii="宋体" w:hAnsi="宋体" w:eastAsia="宋体" w:cs="Times New Roman"/>
                <w:sz w:val="24"/>
              </w:rPr>
              <w:t>年   月   日</w:t>
            </w:r>
          </w:p>
        </w:tc>
      </w:tr>
      <w:tr w14:paraId="4BFEA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545" w:type="dxa"/>
            <w:gridSpan w:val="2"/>
            <w:vAlign w:val="center"/>
          </w:tcPr>
          <w:p w14:paraId="135E278F">
            <w:pPr>
              <w:spacing w:line="400" w:lineRule="exac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教务处</w:t>
            </w:r>
          </w:p>
          <w:p w14:paraId="3F2C79B8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6917" w:type="dxa"/>
            <w:gridSpan w:val="6"/>
          </w:tcPr>
          <w:p w14:paraId="60945BD6">
            <w:pPr>
              <w:ind w:right="480"/>
              <w:rPr>
                <w:rFonts w:ascii="宋体" w:hAnsi="宋体" w:eastAsia="宋体"/>
                <w:sz w:val="24"/>
              </w:rPr>
            </w:pPr>
          </w:p>
          <w:p w14:paraId="7540B563">
            <w:pPr>
              <w:ind w:right="480"/>
              <w:rPr>
                <w:rFonts w:ascii="宋体" w:hAnsi="宋体" w:eastAsia="宋体"/>
                <w:sz w:val="24"/>
              </w:rPr>
            </w:pPr>
          </w:p>
          <w:p w14:paraId="71276BCA">
            <w:pPr>
              <w:ind w:right="480"/>
              <w:rPr>
                <w:rFonts w:ascii="宋体" w:hAnsi="宋体" w:eastAsia="宋体"/>
                <w:sz w:val="24"/>
              </w:rPr>
            </w:pPr>
          </w:p>
          <w:p w14:paraId="12007B6A">
            <w:pPr>
              <w:ind w:right="480"/>
              <w:jc w:val="lef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部门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意见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 w:val="24"/>
              </w:rPr>
              <w:t>：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</w:rPr>
              <w:t>公章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    </w:t>
            </w:r>
          </w:p>
          <w:p w14:paraId="00EBF810">
            <w:pPr>
              <w:ind w:left="4070" w:leftChars="1938" w:right="480"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年   月   日</w:t>
            </w:r>
          </w:p>
        </w:tc>
      </w:tr>
    </w:tbl>
    <w:p w14:paraId="146C6520"/>
    <w:p w14:paraId="526E10C8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备注：审批表批准后方可落实教学计划、排课、提报工作量；此表一式三份，兼课教师、开课学院、教务处各存一份。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7EB7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676824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BACD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94083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A5E48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70DF2"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